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9F" w:rsidRDefault="00837641" w:rsidP="005626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 February 2015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>Falkland Islands Holdings plc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>Change</w:t>
      </w:r>
      <w:r w:rsidR="00DB7C20" w:rsidRPr="00AF7A9F">
        <w:rPr>
          <w:rFonts w:ascii="Arial" w:hAnsi="Arial" w:cs="Arial"/>
          <w:b/>
          <w:bCs/>
          <w:sz w:val="20"/>
          <w:szCs w:val="20"/>
        </w:rPr>
        <w:t xml:space="preserve"> of Chairman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 xml:space="preserve">Falkland Islands Holdings plc (“FIH” or the “Group”), the international services group which owns essential services businesses focused on transport and logistics and which has a 2.4% shareholding in Falkland Oil &amp; Gas Limited (“FOGL”) announces that Chairman David Hudd </w:t>
      </w:r>
      <w:r w:rsidR="00AF7A9F" w:rsidRPr="00562636">
        <w:rPr>
          <w:rFonts w:ascii="Arial" w:hAnsi="Arial" w:cs="Arial"/>
          <w:sz w:val="20"/>
          <w:szCs w:val="20"/>
        </w:rPr>
        <w:t>has</w:t>
      </w:r>
      <w:r w:rsidRPr="00AF7A9F">
        <w:rPr>
          <w:rFonts w:ascii="Arial" w:hAnsi="Arial" w:cs="Arial"/>
          <w:sz w:val="20"/>
          <w:szCs w:val="20"/>
        </w:rPr>
        <w:t xml:space="preserve"> </w:t>
      </w:r>
      <w:r w:rsidR="00AF7A9F" w:rsidRPr="00562636">
        <w:rPr>
          <w:rFonts w:ascii="Arial" w:hAnsi="Arial" w:cs="Arial"/>
          <w:sz w:val="20"/>
          <w:szCs w:val="20"/>
        </w:rPr>
        <w:t>resigned</w:t>
      </w:r>
      <w:r w:rsidR="00AF7A9F" w:rsidRPr="00AF7A9F">
        <w:rPr>
          <w:rFonts w:ascii="Arial" w:hAnsi="Arial" w:cs="Arial"/>
          <w:sz w:val="20"/>
          <w:szCs w:val="20"/>
        </w:rPr>
        <w:t xml:space="preserve"> </w:t>
      </w:r>
      <w:r w:rsidRPr="00AF7A9F">
        <w:rPr>
          <w:rFonts w:ascii="Arial" w:hAnsi="Arial" w:cs="Arial"/>
          <w:sz w:val="20"/>
          <w:szCs w:val="20"/>
        </w:rPr>
        <w:t>from the Board and that with immediate effect Edmund Rowland</w:t>
      </w:r>
      <w:r w:rsidR="00562636">
        <w:rPr>
          <w:rFonts w:ascii="Arial" w:hAnsi="Arial" w:cs="Arial"/>
          <w:sz w:val="20"/>
          <w:szCs w:val="20"/>
        </w:rPr>
        <w:t>,</w:t>
      </w:r>
      <w:r w:rsidRPr="00AF7A9F">
        <w:rPr>
          <w:rFonts w:ascii="Arial" w:hAnsi="Arial" w:cs="Arial"/>
          <w:sz w:val="20"/>
          <w:szCs w:val="20"/>
        </w:rPr>
        <w:t xml:space="preserve"> Non-Executive Deputy Chairman, has been appointed Chairman,</w:t>
      </w:r>
      <w:r w:rsidR="00AF7A9F">
        <w:rPr>
          <w:rFonts w:ascii="Arial" w:hAnsi="Arial" w:cs="Arial"/>
          <w:sz w:val="20"/>
          <w:szCs w:val="20"/>
        </w:rPr>
        <w:t xml:space="preserve"> </w:t>
      </w:r>
      <w:r w:rsidRPr="00AF7A9F">
        <w:rPr>
          <w:rFonts w:ascii="Arial" w:hAnsi="Arial" w:cs="Arial"/>
          <w:sz w:val="20"/>
          <w:szCs w:val="20"/>
        </w:rPr>
        <w:t>John Foster continues as Group Managing Director.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 xml:space="preserve">David </w:t>
      </w:r>
      <w:r w:rsidR="00562636" w:rsidRPr="00AF7A9F">
        <w:rPr>
          <w:rFonts w:ascii="Arial" w:hAnsi="Arial" w:cs="Arial"/>
          <w:b/>
          <w:bCs/>
          <w:sz w:val="20"/>
          <w:szCs w:val="20"/>
        </w:rPr>
        <w:t>Hudd</w:t>
      </w:r>
      <w:r w:rsidRPr="00AF7A9F">
        <w:rPr>
          <w:rFonts w:ascii="Arial" w:hAnsi="Arial" w:cs="Arial"/>
          <w:b/>
          <w:bCs/>
          <w:sz w:val="20"/>
          <w:szCs w:val="20"/>
        </w:rPr>
        <w:t xml:space="preserve"> commented:</w:t>
      </w:r>
    </w:p>
    <w:p w:rsidR="00DB7C20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 xml:space="preserve">“Since I became Chairman in 2002 we have developed the Group from its sole focus on the Falkland Islands, to an international services business as a </w:t>
      </w:r>
      <w:r w:rsidR="00AF7A9F" w:rsidRPr="00AF7A9F">
        <w:rPr>
          <w:rFonts w:ascii="Arial" w:hAnsi="Arial" w:cs="Arial"/>
          <w:sz w:val="20"/>
          <w:szCs w:val="20"/>
        </w:rPr>
        <w:t>result of</w:t>
      </w:r>
      <w:r w:rsidRPr="00AF7A9F">
        <w:rPr>
          <w:rFonts w:ascii="Arial" w:hAnsi="Arial" w:cs="Arial"/>
          <w:sz w:val="20"/>
          <w:szCs w:val="20"/>
        </w:rPr>
        <w:t xml:space="preserve"> two excellent acquisitions.  I believe that the time is right to </w:t>
      </w:r>
      <w:r w:rsidRPr="00562636">
        <w:rPr>
          <w:rFonts w:ascii="Arial" w:hAnsi="Arial" w:cs="Arial"/>
          <w:bCs/>
          <w:sz w:val="20"/>
          <w:szCs w:val="20"/>
        </w:rPr>
        <w:t xml:space="preserve">hand over to a new, younger </w:t>
      </w:r>
      <w:r w:rsidR="00AF7A9F" w:rsidRPr="00562636">
        <w:rPr>
          <w:rFonts w:ascii="Arial" w:hAnsi="Arial" w:cs="Arial"/>
          <w:bCs/>
          <w:sz w:val="20"/>
          <w:szCs w:val="20"/>
        </w:rPr>
        <w:t>Chairman</w:t>
      </w:r>
      <w:r w:rsidR="00AF7A9F" w:rsidRPr="00562636">
        <w:rPr>
          <w:rFonts w:ascii="Arial" w:hAnsi="Arial" w:cs="Arial"/>
          <w:sz w:val="20"/>
          <w:szCs w:val="20"/>
        </w:rPr>
        <w:t xml:space="preserve"> in</w:t>
      </w:r>
      <w:r w:rsidRPr="00AF7A9F">
        <w:rPr>
          <w:rFonts w:ascii="Arial" w:hAnsi="Arial" w:cs="Arial"/>
          <w:sz w:val="20"/>
          <w:szCs w:val="20"/>
        </w:rPr>
        <w:t xml:space="preserve"> order that the Group </w:t>
      </w:r>
      <w:r w:rsidR="00AF7A9F" w:rsidRPr="00AF7A9F">
        <w:rPr>
          <w:rFonts w:ascii="Arial" w:hAnsi="Arial" w:cs="Arial"/>
          <w:sz w:val="20"/>
          <w:szCs w:val="20"/>
        </w:rPr>
        <w:t>can take</w:t>
      </w:r>
      <w:r w:rsidRPr="00AF7A9F">
        <w:rPr>
          <w:rFonts w:ascii="Arial" w:hAnsi="Arial" w:cs="Arial"/>
          <w:sz w:val="20"/>
          <w:szCs w:val="20"/>
        </w:rPr>
        <w:t xml:space="preserve"> full advantage of the opportunities </w:t>
      </w:r>
      <w:r w:rsidR="00DB7C20" w:rsidRPr="00AF7A9F">
        <w:rPr>
          <w:rFonts w:ascii="Arial" w:hAnsi="Arial" w:cs="Arial"/>
          <w:sz w:val="20"/>
          <w:szCs w:val="20"/>
        </w:rPr>
        <w:t>available</w:t>
      </w:r>
      <w:r w:rsidR="00AF7A9F">
        <w:rPr>
          <w:rFonts w:ascii="Arial" w:hAnsi="Arial" w:cs="Arial"/>
          <w:sz w:val="20"/>
          <w:szCs w:val="20"/>
        </w:rPr>
        <w:t xml:space="preserve"> to it</w:t>
      </w:r>
      <w:r w:rsidRPr="00562636">
        <w:rPr>
          <w:rFonts w:ascii="Arial" w:hAnsi="Arial" w:cs="Arial"/>
          <w:bCs/>
          <w:sz w:val="20"/>
          <w:szCs w:val="20"/>
        </w:rPr>
        <w:t>. In the</w:t>
      </w:r>
      <w:r w:rsidR="00DB7C20" w:rsidRPr="00562636">
        <w:rPr>
          <w:rFonts w:ascii="Arial" w:hAnsi="Arial" w:cs="Arial"/>
          <w:bCs/>
          <w:sz w:val="20"/>
          <w:szCs w:val="20"/>
        </w:rPr>
        <w:t xml:space="preserve"> year ended 31 March </w:t>
      </w:r>
      <w:r w:rsidR="00AF7A9F" w:rsidRPr="00562636">
        <w:rPr>
          <w:rFonts w:ascii="Arial" w:hAnsi="Arial" w:cs="Arial"/>
          <w:bCs/>
          <w:sz w:val="20"/>
          <w:szCs w:val="20"/>
        </w:rPr>
        <w:t>2014, we</w:t>
      </w:r>
      <w:r w:rsidR="00DB7C20" w:rsidRPr="00562636">
        <w:rPr>
          <w:rFonts w:ascii="Arial" w:hAnsi="Arial" w:cs="Arial"/>
          <w:bCs/>
          <w:sz w:val="20"/>
          <w:szCs w:val="20"/>
        </w:rPr>
        <w:t xml:space="preserve"> </w:t>
      </w:r>
      <w:r w:rsidR="00AF7A9F" w:rsidRPr="00562636">
        <w:rPr>
          <w:rFonts w:ascii="Arial" w:hAnsi="Arial" w:cs="Arial"/>
          <w:bCs/>
          <w:sz w:val="20"/>
          <w:szCs w:val="20"/>
        </w:rPr>
        <w:t>generated record</w:t>
      </w:r>
      <w:r w:rsidRPr="00562636">
        <w:rPr>
          <w:rFonts w:ascii="Arial" w:hAnsi="Arial" w:cs="Arial"/>
          <w:bCs/>
          <w:sz w:val="20"/>
          <w:szCs w:val="20"/>
        </w:rPr>
        <w:t xml:space="preserve"> profits </w:t>
      </w:r>
      <w:r w:rsidR="00AF7A9F" w:rsidRPr="00562636">
        <w:rPr>
          <w:rFonts w:ascii="Arial" w:hAnsi="Arial" w:cs="Arial"/>
          <w:bCs/>
          <w:sz w:val="20"/>
          <w:szCs w:val="20"/>
        </w:rPr>
        <w:t>and at</w:t>
      </w:r>
      <w:r w:rsidR="00DB7C20" w:rsidRPr="00562636">
        <w:rPr>
          <w:rFonts w:ascii="Arial" w:hAnsi="Arial" w:cs="Arial"/>
          <w:bCs/>
          <w:sz w:val="20"/>
          <w:szCs w:val="20"/>
        </w:rPr>
        <w:t xml:space="preserve"> 30 September 2014 the </w:t>
      </w:r>
      <w:r w:rsidR="00AF7A9F" w:rsidRPr="00562636">
        <w:rPr>
          <w:rFonts w:ascii="Arial" w:hAnsi="Arial" w:cs="Arial"/>
          <w:bCs/>
          <w:sz w:val="20"/>
          <w:szCs w:val="20"/>
        </w:rPr>
        <w:t>Group had</w:t>
      </w:r>
      <w:r w:rsidR="00DB7C20" w:rsidRPr="00562636">
        <w:rPr>
          <w:rFonts w:ascii="Arial" w:hAnsi="Arial" w:cs="Arial"/>
          <w:bCs/>
          <w:sz w:val="20"/>
          <w:szCs w:val="20"/>
        </w:rPr>
        <w:t xml:space="preserve"> </w:t>
      </w:r>
      <w:r w:rsidRPr="00562636">
        <w:rPr>
          <w:rFonts w:ascii="Arial" w:hAnsi="Arial" w:cs="Arial"/>
          <w:bCs/>
          <w:sz w:val="20"/>
          <w:szCs w:val="20"/>
        </w:rPr>
        <w:t>surplus cash resources of some £4m</w:t>
      </w:r>
      <w:r w:rsidR="00AF7A9F">
        <w:rPr>
          <w:rFonts w:ascii="Arial" w:hAnsi="Arial" w:cs="Arial"/>
          <w:bCs/>
          <w:sz w:val="20"/>
          <w:szCs w:val="20"/>
        </w:rPr>
        <w:t>.</w:t>
      </w:r>
      <w:r w:rsidR="00AF7A9F">
        <w:rPr>
          <w:rFonts w:ascii="Arial" w:hAnsi="Arial" w:cs="Arial"/>
          <w:sz w:val="20"/>
          <w:szCs w:val="20"/>
        </w:rPr>
        <w:t xml:space="preserve">  </w:t>
      </w:r>
      <w:r w:rsidR="00DB7C20" w:rsidRPr="00562636">
        <w:rPr>
          <w:rFonts w:ascii="Arial" w:hAnsi="Arial" w:cs="Arial"/>
          <w:sz w:val="20"/>
          <w:szCs w:val="20"/>
        </w:rPr>
        <w:t xml:space="preserve">The Falkland Islands </w:t>
      </w:r>
      <w:r w:rsidR="00AF7A9F" w:rsidRPr="00562636">
        <w:rPr>
          <w:rFonts w:ascii="Arial" w:hAnsi="Arial" w:cs="Arial"/>
          <w:sz w:val="20"/>
          <w:szCs w:val="20"/>
        </w:rPr>
        <w:t>Company is</w:t>
      </w:r>
      <w:r w:rsidRPr="00562636">
        <w:rPr>
          <w:rFonts w:ascii="Arial" w:hAnsi="Arial" w:cs="Arial"/>
          <w:sz w:val="20"/>
          <w:szCs w:val="20"/>
        </w:rPr>
        <w:t xml:space="preserve"> well placed to take advantage of the growth which </w:t>
      </w:r>
      <w:r w:rsidR="00AF7A9F" w:rsidRPr="00562636">
        <w:rPr>
          <w:rFonts w:ascii="Arial" w:hAnsi="Arial" w:cs="Arial"/>
          <w:sz w:val="20"/>
          <w:szCs w:val="20"/>
        </w:rPr>
        <w:t>will come</w:t>
      </w:r>
      <w:r w:rsidRPr="00562636">
        <w:rPr>
          <w:rFonts w:ascii="Arial" w:hAnsi="Arial" w:cs="Arial"/>
          <w:sz w:val="20"/>
          <w:szCs w:val="20"/>
        </w:rPr>
        <w:t xml:space="preserve"> in due course </w:t>
      </w:r>
      <w:r w:rsidR="00AF7A9F" w:rsidRPr="00562636">
        <w:rPr>
          <w:rFonts w:ascii="Arial" w:hAnsi="Arial" w:cs="Arial"/>
          <w:sz w:val="20"/>
          <w:szCs w:val="20"/>
        </w:rPr>
        <w:t>from the</w:t>
      </w:r>
      <w:r w:rsidRPr="00562636">
        <w:rPr>
          <w:rFonts w:ascii="Arial" w:hAnsi="Arial" w:cs="Arial"/>
          <w:sz w:val="20"/>
          <w:szCs w:val="20"/>
        </w:rPr>
        <w:t xml:space="preserve"> </w:t>
      </w:r>
      <w:r w:rsidR="00AF7A9F">
        <w:rPr>
          <w:rFonts w:ascii="Arial" w:hAnsi="Arial" w:cs="Arial"/>
          <w:sz w:val="20"/>
          <w:szCs w:val="20"/>
        </w:rPr>
        <w:t>e</w:t>
      </w:r>
      <w:r w:rsidR="00AF7A9F" w:rsidRPr="00562636">
        <w:rPr>
          <w:rFonts w:ascii="Arial" w:hAnsi="Arial" w:cs="Arial"/>
          <w:sz w:val="20"/>
          <w:szCs w:val="20"/>
        </w:rPr>
        <w:t>xisting oil</w:t>
      </w:r>
      <w:r w:rsidRPr="00562636">
        <w:rPr>
          <w:rFonts w:ascii="Arial" w:hAnsi="Arial" w:cs="Arial"/>
          <w:sz w:val="20"/>
          <w:szCs w:val="20"/>
        </w:rPr>
        <w:t xml:space="preserve"> </w:t>
      </w:r>
      <w:r w:rsidR="00AF7A9F" w:rsidRPr="00562636">
        <w:rPr>
          <w:rFonts w:ascii="Arial" w:hAnsi="Arial" w:cs="Arial"/>
          <w:sz w:val="20"/>
          <w:szCs w:val="20"/>
        </w:rPr>
        <w:t>discoveries and</w:t>
      </w:r>
      <w:r w:rsidRPr="00562636">
        <w:rPr>
          <w:rFonts w:ascii="Arial" w:hAnsi="Arial" w:cs="Arial"/>
          <w:sz w:val="20"/>
          <w:szCs w:val="20"/>
        </w:rPr>
        <w:t xml:space="preserve"> in the next few months the Group has exposure to </w:t>
      </w:r>
      <w:r w:rsidR="00AF7A9F" w:rsidRPr="00562636">
        <w:rPr>
          <w:rFonts w:ascii="Arial" w:hAnsi="Arial" w:cs="Arial"/>
          <w:sz w:val="20"/>
          <w:szCs w:val="20"/>
        </w:rPr>
        <w:t>the oil</w:t>
      </w:r>
      <w:r w:rsidRPr="00AF7A9F">
        <w:rPr>
          <w:rFonts w:ascii="Arial" w:hAnsi="Arial" w:cs="Arial"/>
          <w:sz w:val="20"/>
          <w:szCs w:val="20"/>
        </w:rPr>
        <w:t xml:space="preserve"> exploration drilling programme </w:t>
      </w:r>
      <w:r w:rsidR="00DB7C20" w:rsidRPr="00562636">
        <w:rPr>
          <w:rFonts w:ascii="Arial" w:hAnsi="Arial" w:cs="Arial"/>
          <w:sz w:val="20"/>
          <w:szCs w:val="20"/>
        </w:rPr>
        <w:t>through its shareholding in Falkland Oil &amp; Gas.</w:t>
      </w:r>
    </w:p>
    <w:p w:rsidR="00DB7C20" w:rsidRPr="00AF7A9F" w:rsidRDefault="00DB7C20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0A2F" w:rsidRPr="00AF7A9F" w:rsidRDefault="00AF7A9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B0A2F" w:rsidRPr="00AF7A9F">
        <w:rPr>
          <w:rFonts w:ascii="Arial" w:hAnsi="Arial" w:cs="Arial"/>
          <w:sz w:val="20"/>
          <w:szCs w:val="20"/>
        </w:rPr>
        <w:t xml:space="preserve">I </w:t>
      </w:r>
      <w:r w:rsidR="00562636" w:rsidRPr="00AF7A9F">
        <w:rPr>
          <w:rFonts w:ascii="Arial" w:hAnsi="Arial" w:cs="Arial"/>
          <w:sz w:val="20"/>
          <w:szCs w:val="20"/>
        </w:rPr>
        <w:t>have total</w:t>
      </w:r>
      <w:r w:rsidR="008B0A2F" w:rsidRPr="00AF7A9F">
        <w:rPr>
          <w:rFonts w:ascii="Arial" w:hAnsi="Arial" w:cs="Arial"/>
          <w:sz w:val="20"/>
          <w:szCs w:val="20"/>
        </w:rPr>
        <w:t xml:space="preserve"> confidence in the future of the Group and am pleased to be able to hand over to Edmund whose interests have already made a substantial investment in the Group.”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>Edmund Rowland, Chairman, said:</w:t>
      </w:r>
    </w:p>
    <w:p w:rsidR="00DB7C20" w:rsidRPr="00AF7A9F" w:rsidRDefault="00DB7C20" w:rsidP="00AF7A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“The Board and I would like to thank David for his energetic and sure footed contribution to the development of the Group.  Our Fal</w:t>
      </w:r>
      <w:r w:rsidR="00DB7C20" w:rsidRPr="00AF7A9F">
        <w:rPr>
          <w:rFonts w:ascii="Arial" w:hAnsi="Arial" w:cs="Arial"/>
          <w:sz w:val="20"/>
          <w:szCs w:val="20"/>
        </w:rPr>
        <w:t xml:space="preserve">kland Islands business has been </w:t>
      </w:r>
      <w:proofErr w:type="spellStart"/>
      <w:r w:rsidR="00DB7C20" w:rsidRPr="00AF7A9F">
        <w:rPr>
          <w:rFonts w:ascii="Arial" w:hAnsi="Arial" w:cs="Arial"/>
          <w:sz w:val="20"/>
          <w:szCs w:val="20"/>
        </w:rPr>
        <w:t>modernis</w:t>
      </w:r>
      <w:r w:rsidRPr="00AF7A9F">
        <w:rPr>
          <w:rFonts w:ascii="Arial" w:hAnsi="Arial" w:cs="Arial"/>
          <w:sz w:val="20"/>
          <w:szCs w:val="20"/>
        </w:rPr>
        <w:t>ed</w:t>
      </w:r>
      <w:proofErr w:type="spellEnd"/>
      <w:r w:rsidRPr="00AF7A9F">
        <w:rPr>
          <w:rFonts w:ascii="Arial" w:hAnsi="Arial" w:cs="Arial"/>
          <w:sz w:val="20"/>
          <w:szCs w:val="20"/>
        </w:rPr>
        <w:t xml:space="preserve"> and is well placed to benefit from oil exploitation and future production activities. The Portsmouth </w:t>
      </w:r>
      <w:proofErr w:type="spellStart"/>
      <w:r w:rsidRPr="00AF7A9F">
        <w:rPr>
          <w:rFonts w:ascii="Arial" w:hAnsi="Arial" w:cs="Arial"/>
          <w:sz w:val="20"/>
          <w:szCs w:val="20"/>
        </w:rPr>
        <w:t>Harbour</w:t>
      </w:r>
      <w:proofErr w:type="spellEnd"/>
      <w:r w:rsidRPr="00AF7A9F">
        <w:rPr>
          <w:rFonts w:ascii="Arial" w:hAnsi="Arial" w:cs="Arial"/>
          <w:sz w:val="20"/>
          <w:szCs w:val="20"/>
        </w:rPr>
        <w:t xml:space="preserve"> Ferry Company has a modern fleet and improved shore facilities while </w:t>
      </w:r>
      <w:r w:rsidR="00AF7A9F" w:rsidRPr="00562636">
        <w:rPr>
          <w:rFonts w:ascii="Arial" w:hAnsi="Arial" w:cs="Arial"/>
          <w:bCs/>
          <w:sz w:val="20"/>
          <w:szCs w:val="20"/>
        </w:rPr>
        <w:t>our</w:t>
      </w:r>
      <w:r w:rsidR="00AF7A9F" w:rsidRPr="00562636">
        <w:rPr>
          <w:rFonts w:ascii="Arial" w:hAnsi="Arial" w:cs="Arial"/>
          <w:sz w:val="20"/>
          <w:szCs w:val="20"/>
        </w:rPr>
        <w:t xml:space="preserve"> </w:t>
      </w:r>
      <w:r w:rsidRPr="00AF7A9F">
        <w:rPr>
          <w:rFonts w:ascii="Arial" w:hAnsi="Arial" w:cs="Arial"/>
          <w:sz w:val="20"/>
          <w:szCs w:val="20"/>
        </w:rPr>
        <w:t xml:space="preserve">industry leading art logistics business Momart, </w:t>
      </w:r>
      <w:r w:rsidR="00DB7C20" w:rsidRPr="00AF7A9F">
        <w:rPr>
          <w:rFonts w:ascii="Arial" w:hAnsi="Arial" w:cs="Arial"/>
          <w:sz w:val="20"/>
          <w:szCs w:val="20"/>
        </w:rPr>
        <w:t xml:space="preserve">is investing to </w:t>
      </w:r>
      <w:proofErr w:type="spellStart"/>
      <w:r w:rsidR="00DB7C20" w:rsidRPr="00AF7A9F">
        <w:rPr>
          <w:rFonts w:ascii="Arial" w:hAnsi="Arial" w:cs="Arial"/>
          <w:sz w:val="20"/>
          <w:szCs w:val="20"/>
        </w:rPr>
        <w:t>capitalis</w:t>
      </w:r>
      <w:r w:rsidRPr="00AF7A9F">
        <w:rPr>
          <w:rFonts w:ascii="Arial" w:hAnsi="Arial" w:cs="Arial"/>
          <w:sz w:val="20"/>
          <w:szCs w:val="20"/>
        </w:rPr>
        <w:t>e</w:t>
      </w:r>
      <w:proofErr w:type="spellEnd"/>
      <w:r w:rsidRPr="00AF7A9F">
        <w:rPr>
          <w:rFonts w:ascii="Arial" w:hAnsi="Arial" w:cs="Arial"/>
          <w:sz w:val="20"/>
          <w:szCs w:val="20"/>
        </w:rPr>
        <w:t xml:space="preserve"> on its success.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 xml:space="preserve">“I believe there are opportunities to expand the Group further and The Board and I believe we have an </w:t>
      </w:r>
      <w:r w:rsidR="00AF7A9F" w:rsidRPr="00AF7A9F">
        <w:rPr>
          <w:rFonts w:ascii="Arial" w:hAnsi="Arial" w:cs="Arial"/>
          <w:sz w:val="20"/>
          <w:szCs w:val="20"/>
        </w:rPr>
        <w:t xml:space="preserve">exciting </w:t>
      </w:r>
      <w:r w:rsidRPr="00AF7A9F">
        <w:rPr>
          <w:rFonts w:ascii="Arial" w:hAnsi="Arial" w:cs="Arial"/>
          <w:sz w:val="20"/>
          <w:szCs w:val="20"/>
        </w:rPr>
        <w:t xml:space="preserve">future in </w:t>
      </w:r>
      <w:r w:rsidR="00AF7A9F" w:rsidRPr="00AF7A9F">
        <w:rPr>
          <w:rFonts w:ascii="Arial" w:hAnsi="Arial" w:cs="Arial"/>
          <w:sz w:val="20"/>
          <w:szCs w:val="20"/>
        </w:rPr>
        <w:t>prospect.”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 </w:t>
      </w:r>
    </w:p>
    <w:p w:rsidR="008B0A2F" w:rsidRPr="00AF7A9F" w:rsidRDefault="008B0A2F" w:rsidP="005626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>- Ends -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bCs/>
          <w:sz w:val="20"/>
          <w:szCs w:val="20"/>
        </w:rPr>
        <w:t>Enquiries: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32"/>
        <w:gridCol w:w="4232"/>
      </w:tblGrid>
      <w:tr w:rsidR="008B0A2F" w:rsidRPr="00AF7A9F">
        <w:tc>
          <w:tcPr>
            <w:tcW w:w="71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b/>
                <w:bCs/>
                <w:sz w:val="20"/>
                <w:szCs w:val="20"/>
              </w:rPr>
              <w:t>Falkland Islands Holdings plc</w:t>
            </w: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Tel 0207 087 7970 </w:t>
            </w:r>
          </w:p>
        </w:tc>
      </w:tr>
      <w:tr w:rsidR="008B0A2F" w:rsidRPr="00AF7A9F">
        <w:tblPrEx>
          <w:tblBorders>
            <w:top w:val="none" w:sz="0" w:space="0" w:color="auto"/>
          </w:tblBorders>
        </w:tblPrEx>
        <w:tc>
          <w:tcPr>
            <w:tcW w:w="71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Edmund Rowland</w:t>
            </w:r>
            <w:r w:rsidR="00AF7A9F">
              <w:rPr>
                <w:rFonts w:ascii="Arial" w:hAnsi="Arial" w:cs="Arial"/>
                <w:sz w:val="20"/>
                <w:szCs w:val="20"/>
              </w:rPr>
              <w:t>,</w:t>
            </w:r>
            <w:r w:rsidRPr="00AF7A9F">
              <w:rPr>
                <w:rFonts w:ascii="Arial" w:hAnsi="Arial" w:cs="Arial"/>
                <w:sz w:val="20"/>
                <w:szCs w:val="20"/>
              </w:rPr>
              <w:t xml:space="preserve">  Chairman                          </w:t>
            </w: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0A2F" w:rsidRPr="00AF7A9F">
        <w:tblPrEx>
          <w:tblBorders>
            <w:top w:val="none" w:sz="0" w:space="0" w:color="auto"/>
          </w:tblBorders>
        </w:tblPrEx>
        <w:tc>
          <w:tcPr>
            <w:tcW w:w="7132" w:type="dxa"/>
            <w:tcMar>
              <w:top w:w="144" w:type="nil"/>
              <w:right w:w="144" w:type="nil"/>
            </w:tcMar>
          </w:tcPr>
          <w:p w:rsidR="00AF7A9F" w:rsidRPr="00AF7A9F" w:rsidRDefault="00AF7A9F" w:rsidP="00562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0A2F" w:rsidRPr="00AF7A9F">
        <w:tblPrEx>
          <w:tblBorders>
            <w:top w:val="none" w:sz="0" w:space="0" w:color="auto"/>
          </w:tblBorders>
        </w:tblPrEx>
        <w:tc>
          <w:tcPr>
            <w:tcW w:w="71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b/>
                <w:bCs/>
                <w:sz w:val="20"/>
                <w:szCs w:val="20"/>
              </w:rPr>
              <w:t>WH Ireland Ltd. – NOMAD and Broker to FIH</w:t>
            </w: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Tel: 020 7220 1666</w:t>
            </w:r>
          </w:p>
        </w:tc>
      </w:tr>
      <w:tr w:rsidR="008B0A2F" w:rsidRPr="00AF7A9F">
        <w:tblPrEx>
          <w:tblBorders>
            <w:top w:val="none" w:sz="0" w:space="0" w:color="auto"/>
          </w:tblBorders>
        </w:tblPrEx>
        <w:tc>
          <w:tcPr>
            <w:tcW w:w="71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 xml:space="preserve">Adrian Hadden </w:t>
            </w: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B0A2F" w:rsidRPr="00AF7A9F">
        <w:tblPrEx>
          <w:tblBorders>
            <w:top w:val="none" w:sz="0" w:space="0" w:color="auto"/>
          </w:tblBorders>
        </w:tblPrEx>
        <w:tc>
          <w:tcPr>
            <w:tcW w:w="71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0A2F" w:rsidRPr="00AF7A9F">
        <w:tblPrEx>
          <w:tblBorders>
            <w:top w:val="none" w:sz="0" w:space="0" w:color="auto"/>
          </w:tblBorders>
        </w:tblPrEx>
        <w:tc>
          <w:tcPr>
            <w:tcW w:w="71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b/>
                <w:bCs/>
                <w:sz w:val="20"/>
                <w:szCs w:val="20"/>
              </w:rPr>
              <w:t>FTI Consulting</w:t>
            </w: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0A2F" w:rsidRPr="00AF7A9F">
        <w:tc>
          <w:tcPr>
            <w:tcW w:w="71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Edward Westropp / Georgina Goodhew</w:t>
            </w:r>
          </w:p>
        </w:tc>
        <w:tc>
          <w:tcPr>
            <w:tcW w:w="4232" w:type="dxa"/>
            <w:tcMar>
              <w:top w:w="144" w:type="nil"/>
              <w:right w:w="144" w:type="nil"/>
            </w:tcMar>
          </w:tcPr>
          <w:p w:rsidR="008B0A2F" w:rsidRPr="00AF7A9F" w:rsidRDefault="008B0A2F" w:rsidP="00AF7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A9F">
              <w:rPr>
                <w:rFonts w:ascii="Arial" w:hAnsi="Arial" w:cs="Arial"/>
                <w:sz w:val="20"/>
                <w:szCs w:val="20"/>
              </w:rPr>
              <w:t>Tel: 020 3727 1206</w:t>
            </w:r>
          </w:p>
        </w:tc>
      </w:tr>
    </w:tbl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color w:val="18376A"/>
          <w:sz w:val="20"/>
          <w:szCs w:val="20"/>
        </w:rPr>
        <w:t> </w:t>
      </w:r>
    </w:p>
    <w:p w:rsidR="008B0A2F" w:rsidRPr="00AF7A9F" w:rsidRDefault="008B0A2F" w:rsidP="00AF7A9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color w:val="18376A"/>
          <w:sz w:val="20"/>
          <w:szCs w:val="20"/>
        </w:rPr>
        <w:t> </w:t>
      </w:r>
    </w:p>
    <w:p w:rsidR="00180110" w:rsidRPr="00AF7A9F" w:rsidRDefault="00180110" w:rsidP="00AF7A9F">
      <w:pPr>
        <w:rPr>
          <w:rFonts w:ascii="Arial" w:hAnsi="Arial" w:cs="Arial"/>
          <w:sz w:val="20"/>
          <w:szCs w:val="20"/>
        </w:rPr>
      </w:pPr>
    </w:p>
    <w:sectPr w:rsidR="00180110" w:rsidRPr="00AF7A9F" w:rsidSect="008B0A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F"/>
    <w:rsid w:val="000F6CA4"/>
    <w:rsid w:val="00180110"/>
    <w:rsid w:val="003F4BA2"/>
    <w:rsid w:val="00562636"/>
    <w:rsid w:val="00697A2A"/>
    <w:rsid w:val="00804F1E"/>
    <w:rsid w:val="00837641"/>
    <w:rsid w:val="0087281B"/>
    <w:rsid w:val="008B0A2F"/>
    <w:rsid w:val="00AF7A9F"/>
    <w:rsid w:val="00CC5EBB"/>
    <w:rsid w:val="00D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 Consulting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Hudd</dc:creator>
  <cp:lastModifiedBy>Carol Bishop</cp:lastModifiedBy>
  <cp:revision>4</cp:revision>
  <cp:lastPrinted>2015-02-02T20:53:00Z</cp:lastPrinted>
  <dcterms:created xsi:type="dcterms:W3CDTF">2015-02-09T08:54:00Z</dcterms:created>
  <dcterms:modified xsi:type="dcterms:W3CDTF">2015-02-09T08:56:00Z</dcterms:modified>
</cp:coreProperties>
</file>